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185AC">
      <w:pPr>
        <w:autoSpaceDE w:val="0"/>
        <w:autoSpaceDN w:val="0"/>
        <w:adjustRightInd w:val="0"/>
        <w:rPr>
          <w:rFonts w:ascii="宋体" w:hAnsi="宋体"/>
          <w:b/>
          <w:color w:val="000000"/>
          <w:sz w:val="32"/>
          <w:szCs w:val="32"/>
        </w:rPr>
      </w:pPr>
      <w:r>
        <w:rPr>
          <w:rFonts w:hint="eastAsia" w:ascii="黑体" w:hAnsi="华文楷体" w:cs="黑体"/>
          <w:b/>
          <w:bCs/>
          <w:sz w:val="30"/>
          <w:szCs w:val="30"/>
        </w:rPr>
        <w:t xml:space="preserve">                </w:t>
      </w:r>
      <w:r>
        <w:rPr>
          <w:rFonts w:hint="eastAsia" w:ascii="宋体" w:hAnsi="Arial" w:cs="宋体"/>
          <w:color w:val="000000"/>
          <w:kern w:val="0"/>
          <w:sz w:val="32"/>
          <w:szCs w:val="32"/>
        </w:rPr>
        <w:t>************</w:t>
      </w:r>
      <w:r>
        <w:rPr>
          <w:rFonts w:hint="eastAsia" w:ascii="宋体" w:hAnsi="宋体"/>
          <w:b/>
          <w:color w:val="000000"/>
          <w:sz w:val="32"/>
          <w:szCs w:val="32"/>
        </w:rPr>
        <w:t>项目采购需求</w:t>
      </w:r>
    </w:p>
    <w:p w14:paraId="686DB1FA">
      <w:pPr>
        <w:autoSpaceDE w:val="0"/>
        <w:autoSpaceDN w:val="0"/>
        <w:adjustRightInd w:val="0"/>
        <w:jc w:val="center"/>
        <w:rPr>
          <w:rFonts w:ascii="宋体" w:hAnsi="宋体"/>
          <w:b/>
          <w:color w:val="000000"/>
          <w:sz w:val="28"/>
          <w:szCs w:val="28"/>
        </w:rPr>
      </w:pPr>
      <w:r>
        <w:rPr>
          <w:rFonts w:hint="eastAsia" w:ascii="宋体" w:hAnsi="宋体"/>
          <w:b/>
          <w:color w:val="000000"/>
          <w:sz w:val="28"/>
          <w:szCs w:val="28"/>
        </w:rPr>
        <w:t>（服务类）</w:t>
      </w:r>
    </w:p>
    <w:p w14:paraId="3FEF3854">
      <w:pPr>
        <w:autoSpaceDE w:val="0"/>
        <w:autoSpaceDN w:val="0"/>
        <w:adjustRightInd w:val="0"/>
        <w:jc w:val="left"/>
        <w:rPr>
          <w:rFonts w:ascii="宋体" w:hAnsi="宋体"/>
          <w:b/>
          <w:color w:val="000000"/>
          <w:sz w:val="28"/>
          <w:szCs w:val="28"/>
        </w:rPr>
      </w:pPr>
      <w:r>
        <w:rPr>
          <w:b/>
        </w:rPr>
        <w:t>一</w:t>
      </w:r>
      <w:r>
        <w:rPr>
          <w:rFonts w:hint="eastAsia"/>
          <w:b/>
        </w:rPr>
        <w:t>、前附表</w:t>
      </w:r>
    </w:p>
    <w:tbl>
      <w:tblPr>
        <w:tblStyle w:val="12"/>
        <w:tblW w:w="52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1"/>
        <w:gridCol w:w="7422"/>
      </w:tblGrid>
      <w:tr w14:paraId="6CE6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87" w:type="pct"/>
            <w:vAlign w:val="center"/>
          </w:tcPr>
          <w:p w14:paraId="56A4F509">
            <w:pPr>
              <w:spacing w:line="360" w:lineRule="auto"/>
              <w:jc w:val="center"/>
              <w:rPr>
                <w:rFonts w:asciiTheme="minorEastAsia" w:hAnsiTheme="minorEastAsia" w:eastAsiaTheme="minorEastAsia"/>
                <w:b/>
              </w:rPr>
            </w:pPr>
            <w:r>
              <w:rPr>
                <w:rFonts w:hint="eastAsia" w:asciiTheme="minorEastAsia" w:hAnsiTheme="minorEastAsia" w:eastAsiaTheme="minorEastAsia"/>
                <w:b/>
              </w:rPr>
              <w:t>项目名称</w:t>
            </w:r>
          </w:p>
        </w:tc>
        <w:tc>
          <w:tcPr>
            <w:tcW w:w="4113" w:type="pct"/>
            <w:vAlign w:val="center"/>
          </w:tcPr>
          <w:p w14:paraId="59A46596">
            <w:pPr>
              <w:autoSpaceDE w:val="0"/>
              <w:autoSpaceDN w:val="0"/>
              <w:adjustRightInd w:val="0"/>
              <w:spacing w:line="360" w:lineRule="auto"/>
              <w:jc w:val="left"/>
              <w:rPr>
                <w:rFonts w:asciiTheme="minorEastAsia" w:hAnsiTheme="minorEastAsia" w:eastAsiaTheme="minorEastAsia"/>
              </w:rPr>
            </w:pPr>
          </w:p>
        </w:tc>
      </w:tr>
      <w:tr w14:paraId="5B9E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87" w:type="pct"/>
            <w:vAlign w:val="center"/>
          </w:tcPr>
          <w:p w14:paraId="3001881C">
            <w:pPr>
              <w:spacing w:line="360" w:lineRule="auto"/>
              <w:jc w:val="center"/>
              <w:rPr>
                <w:rFonts w:asciiTheme="minorEastAsia" w:hAnsiTheme="minorEastAsia" w:eastAsiaTheme="minorEastAsia"/>
                <w:b/>
              </w:rPr>
            </w:pPr>
            <w:r>
              <w:rPr>
                <w:rFonts w:hint="eastAsia" w:asciiTheme="minorEastAsia" w:hAnsiTheme="minorEastAsia" w:eastAsiaTheme="minorEastAsia"/>
                <w:b/>
              </w:rPr>
              <w:t>项目预算</w:t>
            </w:r>
          </w:p>
        </w:tc>
        <w:tc>
          <w:tcPr>
            <w:tcW w:w="4113" w:type="pct"/>
            <w:vAlign w:val="center"/>
          </w:tcPr>
          <w:p w14:paraId="486A2980">
            <w:pPr>
              <w:autoSpaceDE w:val="0"/>
              <w:autoSpaceDN w:val="0"/>
              <w:adjustRightInd w:val="0"/>
              <w:spacing w:line="360" w:lineRule="auto"/>
              <w:jc w:val="left"/>
              <w:rPr>
                <w:rFonts w:asciiTheme="minorEastAsia" w:hAnsiTheme="minorEastAsia" w:eastAsiaTheme="minorEastAsia"/>
              </w:rPr>
            </w:pPr>
            <w:r>
              <w:rPr>
                <w:rFonts w:hint="eastAsia" w:asciiTheme="minorEastAsia" w:hAnsiTheme="minorEastAsia" w:eastAsiaTheme="minorEastAsia"/>
                <w:u w:val="single"/>
              </w:rPr>
              <w:t xml:space="preserve">       </w:t>
            </w:r>
            <w:r>
              <w:rPr>
                <w:rFonts w:hint="eastAsia" w:asciiTheme="minorEastAsia" w:hAnsiTheme="minorEastAsia" w:eastAsiaTheme="minorEastAsia"/>
              </w:rPr>
              <w:t>万元</w:t>
            </w:r>
          </w:p>
        </w:tc>
      </w:tr>
      <w:tr w14:paraId="7CBD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87" w:type="pct"/>
            <w:vAlign w:val="center"/>
          </w:tcPr>
          <w:p w14:paraId="78F97DA0">
            <w:pPr>
              <w:spacing w:line="360" w:lineRule="auto"/>
              <w:jc w:val="center"/>
              <w:rPr>
                <w:rFonts w:asciiTheme="minorEastAsia" w:hAnsiTheme="minorEastAsia" w:eastAsiaTheme="minorEastAsia"/>
                <w:b/>
              </w:rPr>
            </w:pPr>
            <w:r>
              <w:rPr>
                <w:rFonts w:hint="eastAsia" w:asciiTheme="minorEastAsia" w:hAnsiTheme="minorEastAsia" w:eastAsiaTheme="minorEastAsia"/>
                <w:b/>
              </w:rPr>
              <w:t>项目概况</w:t>
            </w:r>
          </w:p>
        </w:tc>
        <w:tc>
          <w:tcPr>
            <w:tcW w:w="4113" w:type="pct"/>
            <w:vAlign w:val="center"/>
          </w:tcPr>
          <w:p w14:paraId="360610D4">
            <w:pPr>
              <w:autoSpaceDE w:val="0"/>
              <w:autoSpaceDN w:val="0"/>
              <w:adjustRightInd w:val="0"/>
              <w:spacing w:line="360" w:lineRule="auto"/>
              <w:jc w:val="left"/>
              <w:rPr>
                <w:rFonts w:asciiTheme="minorEastAsia" w:hAnsiTheme="minorEastAsia" w:eastAsiaTheme="minorEastAsia"/>
                <w:u w:val="single"/>
              </w:rPr>
            </w:pPr>
          </w:p>
          <w:p w14:paraId="4005BFF0">
            <w:pPr>
              <w:autoSpaceDE w:val="0"/>
              <w:autoSpaceDN w:val="0"/>
              <w:adjustRightInd w:val="0"/>
              <w:spacing w:line="360" w:lineRule="auto"/>
              <w:jc w:val="left"/>
              <w:rPr>
                <w:rFonts w:asciiTheme="minorEastAsia" w:hAnsiTheme="minorEastAsia" w:eastAsiaTheme="minorEastAsia"/>
                <w:u w:val="single"/>
              </w:rPr>
            </w:pPr>
          </w:p>
        </w:tc>
      </w:tr>
      <w:tr w14:paraId="565C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87" w:type="pct"/>
            <w:vAlign w:val="center"/>
          </w:tcPr>
          <w:p w14:paraId="66E41E99">
            <w:pPr>
              <w:spacing w:line="360" w:lineRule="auto"/>
              <w:jc w:val="center"/>
              <w:rPr>
                <w:rFonts w:asciiTheme="minorEastAsia" w:hAnsiTheme="minorEastAsia" w:eastAsiaTheme="minorEastAsia"/>
                <w:b/>
              </w:rPr>
            </w:pPr>
            <w:r>
              <w:rPr>
                <w:rFonts w:hint="eastAsia" w:asciiTheme="minorEastAsia" w:hAnsiTheme="minorEastAsia" w:eastAsiaTheme="minorEastAsia"/>
                <w:b/>
              </w:rPr>
              <w:t>采购方式</w:t>
            </w:r>
          </w:p>
        </w:tc>
        <w:tc>
          <w:tcPr>
            <w:tcW w:w="4113" w:type="pct"/>
            <w:vAlign w:val="center"/>
          </w:tcPr>
          <w:p w14:paraId="4FC959BD">
            <w:pPr>
              <w:autoSpaceDE w:val="0"/>
              <w:autoSpaceDN w:val="0"/>
              <w:adjustRightInd w:val="0"/>
              <w:spacing w:line="360" w:lineRule="auto"/>
              <w:jc w:val="left"/>
              <w:rPr>
                <w:rFonts w:asciiTheme="minorEastAsia" w:hAnsiTheme="minorEastAsia" w:eastAsiaTheme="minorEastAsia"/>
              </w:rPr>
            </w:pPr>
            <w:r>
              <w:rPr>
                <w:rFonts w:asciiTheme="minorEastAsia" w:hAnsiTheme="minorEastAsia" w:eastAsiaTheme="minorEastAsia"/>
              </w:rPr>
              <w:t>公开招标</w:t>
            </w:r>
            <w:r>
              <w:rPr>
                <w:rFonts w:hint="eastAsia" w:asciiTheme="minorEastAsia" w:hAnsiTheme="minorEastAsia" w:eastAsiaTheme="minorEastAsia"/>
              </w:rPr>
              <w:t>/竞争性磋商/竞争性谈判/询价/单一来源采购/邀请招标</w:t>
            </w:r>
            <w:r>
              <w:rPr>
                <w:rFonts w:hint="eastAsia" w:ascii="宋体" w:hAnsi="宋体" w:eastAsia="宋体" w:cs="宋体"/>
                <w:i w:val="0"/>
                <w:iCs w:val="0"/>
                <w:caps w:val="0"/>
                <w:color w:val="000000"/>
                <w:spacing w:val="0"/>
                <w:sz w:val="21"/>
                <w:szCs w:val="21"/>
                <w:shd w:val="clear" w:fill="FFFFFF"/>
              </w:rPr>
              <w:t>/比选/比价</w:t>
            </w:r>
            <w:bookmarkStart w:id="4" w:name="_GoBack"/>
            <w:bookmarkEnd w:id="4"/>
          </w:p>
        </w:tc>
      </w:tr>
      <w:tr w14:paraId="1EFB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87" w:type="pct"/>
            <w:vAlign w:val="center"/>
          </w:tcPr>
          <w:p w14:paraId="6A80EBD8">
            <w:pPr>
              <w:spacing w:line="360" w:lineRule="auto"/>
              <w:jc w:val="center"/>
              <w:rPr>
                <w:rFonts w:asciiTheme="minorEastAsia" w:hAnsiTheme="minorEastAsia" w:eastAsiaTheme="minorEastAsia"/>
                <w:b/>
              </w:rPr>
            </w:pPr>
            <w:r>
              <w:rPr>
                <w:rFonts w:hint="eastAsia" w:asciiTheme="minorEastAsia" w:hAnsiTheme="minorEastAsia" w:eastAsiaTheme="minorEastAsia"/>
                <w:b/>
              </w:rPr>
              <w:t>项目是否分包</w:t>
            </w:r>
          </w:p>
          <w:p w14:paraId="4C784620">
            <w:pPr>
              <w:spacing w:line="360" w:lineRule="auto"/>
              <w:jc w:val="center"/>
              <w:rPr>
                <w:rFonts w:asciiTheme="minorEastAsia" w:hAnsiTheme="minorEastAsia" w:eastAsiaTheme="minorEastAsia"/>
                <w:b/>
              </w:rPr>
            </w:pPr>
            <w:r>
              <w:rPr>
                <w:rFonts w:hint="eastAsia" w:asciiTheme="minorEastAsia" w:hAnsiTheme="minorEastAsia" w:eastAsiaTheme="minorEastAsia"/>
                <w:b/>
              </w:rPr>
              <w:t>分包预算</w:t>
            </w:r>
          </w:p>
        </w:tc>
        <w:tc>
          <w:tcPr>
            <w:tcW w:w="4113" w:type="pct"/>
            <w:vAlign w:val="center"/>
          </w:tcPr>
          <w:p w14:paraId="54AD61C3">
            <w:pPr>
              <w:autoSpaceDE w:val="0"/>
              <w:autoSpaceDN w:val="0"/>
              <w:adjustRightInd w:val="0"/>
              <w:spacing w:line="360" w:lineRule="auto"/>
              <w:rPr>
                <w:rFonts w:asciiTheme="minorEastAsia" w:hAnsiTheme="minorEastAsia" w:eastAsiaTheme="minorEastAsia"/>
              </w:rPr>
            </w:pPr>
            <w:r>
              <w:rPr>
                <w:rFonts w:hint="eastAsia" w:asciiTheme="minorEastAsia" w:hAnsiTheme="minorEastAsia" w:eastAsiaTheme="minorEastAsia"/>
              </w:rPr>
              <w:t>是/否</w:t>
            </w:r>
          </w:p>
          <w:p w14:paraId="2660B2ED">
            <w:pPr>
              <w:autoSpaceDE w:val="0"/>
              <w:autoSpaceDN w:val="0"/>
              <w:adjustRightInd w:val="0"/>
              <w:spacing w:line="360" w:lineRule="auto"/>
              <w:rPr>
                <w:rFonts w:asciiTheme="minorEastAsia" w:hAnsiTheme="minorEastAsia" w:eastAsiaTheme="minorEastAsia"/>
              </w:rPr>
            </w:pPr>
            <w:r>
              <w:rPr>
                <w:rFonts w:hint="eastAsia" w:asciiTheme="minorEastAsia" w:hAnsiTheme="minorEastAsia" w:eastAsiaTheme="minorEastAsia"/>
              </w:rPr>
              <w:t>分为</w:t>
            </w:r>
            <w:r>
              <w:rPr>
                <w:rFonts w:hint="eastAsia" w:asciiTheme="minorEastAsia" w:hAnsiTheme="minorEastAsia" w:eastAsiaTheme="minorEastAsia"/>
                <w:u w:val="single"/>
              </w:rPr>
              <w:t xml:space="preserve">   </w:t>
            </w:r>
            <w:r>
              <w:rPr>
                <w:rFonts w:hint="eastAsia" w:asciiTheme="minorEastAsia" w:hAnsiTheme="minorEastAsia" w:eastAsiaTheme="minorEastAsia"/>
              </w:rPr>
              <w:t>个包，第1包:</w:t>
            </w:r>
            <w:r>
              <w:rPr>
                <w:rFonts w:hint="eastAsia" w:asciiTheme="minorEastAsia" w:hAnsiTheme="minorEastAsia" w:eastAsiaTheme="minorEastAsia"/>
                <w:u w:val="single"/>
              </w:rPr>
              <w:t>分包名称</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r>
              <w:rPr>
                <w:rFonts w:hint="eastAsia" w:asciiTheme="minorEastAsia" w:hAnsiTheme="minorEastAsia" w:eastAsiaTheme="minorEastAsia"/>
              </w:rPr>
              <w:t>万元，第2包:</w:t>
            </w:r>
            <w:r>
              <w:rPr>
                <w:rFonts w:hint="eastAsia" w:asciiTheme="minorEastAsia" w:hAnsiTheme="minorEastAsia" w:eastAsiaTheme="minorEastAsia"/>
                <w:u w:val="single"/>
              </w:rPr>
              <w:t>分包名称</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r>
              <w:rPr>
                <w:rFonts w:hint="eastAsia" w:asciiTheme="minorEastAsia" w:hAnsiTheme="minorEastAsia" w:eastAsiaTheme="minorEastAsia"/>
              </w:rPr>
              <w:t>万元，第3包:</w:t>
            </w:r>
            <w:r>
              <w:rPr>
                <w:rFonts w:hint="eastAsia" w:asciiTheme="minorEastAsia" w:hAnsiTheme="minorEastAsia" w:eastAsiaTheme="minorEastAsia"/>
                <w:u w:val="single"/>
              </w:rPr>
              <w:t xml:space="preserve">  分包名称 </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r>
              <w:rPr>
                <w:rFonts w:hint="eastAsia" w:asciiTheme="minorEastAsia" w:hAnsiTheme="minorEastAsia" w:eastAsiaTheme="minorEastAsia"/>
              </w:rPr>
              <w:t>万元…………</w:t>
            </w:r>
          </w:p>
        </w:tc>
      </w:tr>
      <w:tr w14:paraId="036B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jc w:val="center"/>
        </w:trPr>
        <w:tc>
          <w:tcPr>
            <w:tcW w:w="887" w:type="pct"/>
            <w:vAlign w:val="center"/>
          </w:tcPr>
          <w:p w14:paraId="6E282618">
            <w:pPr>
              <w:spacing w:line="360" w:lineRule="auto"/>
              <w:jc w:val="center"/>
              <w:rPr>
                <w:rFonts w:asciiTheme="minorEastAsia" w:hAnsiTheme="minorEastAsia" w:eastAsiaTheme="minorEastAsia"/>
                <w:b/>
              </w:rPr>
            </w:pPr>
            <w:r>
              <w:rPr>
                <w:rFonts w:hint="eastAsia" w:asciiTheme="minorEastAsia" w:hAnsiTheme="minorEastAsia" w:eastAsiaTheme="minorEastAsia"/>
                <w:b/>
              </w:rPr>
              <w:t>投标人资格要求</w:t>
            </w:r>
          </w:p>
        </w:tc>
        <w:tc>
          <w:tcPr>
            <w:tcW w:w="4113" w:type="pct"/>
            <w:vAlign w:val="center"/>
          </w:tcPr>
          <w:p w14:paraId="146579A0">
            <w:pPr>
              <w:spacing w:line="360" w:lineRule="auto"/>
              <w:rPr>
                <w:rFonts w:cs="宋体" w:asciiTheme="minorEastAsia" w:hAnsiTheme="minorEastAsia" w:eastAsiaTheme="minorEastAsia"/>
              </w:rPr>
            </w:pPr>
            <w:r>
              <w:rPr>
                <w:rFonts w:hint="eastAsia" w:cs="宋体" w:asciiTheme="minorEastAsia" w:hAnsiTheme="minorEastAsia" w:eastAsiaTheme="minorEastAsia"/>
              </w:rPr>
              <w:t>本项目的特定资格要求：</w:t>
            </w:r>
          </w:p>
          <w:p w14:paraId="75920608">
            <w:pPr>
              <w:spacing w:line="360" w:lineRule="auto"/>
              <w:rPr>
                <w:rFonts w:cs="宋体" w:asciiTheme="minorEastAsia" w:hAnsiTheme="minorEastAsia" w:eastAsiaTheme="minorEastAsia"/>
                <w:iCs/>
                <w:u w:val="single"/>
              </w:rPr>
            </w:pPr>
            <w:r>
              <w:rPr>
                <w:rFonts w:hint="eastAsia" w:cs="宋体" w:asciiTheme="minorEastAsia" w:hAnsiTheme="minorEastAsia" w:eastAsiaTheme="minorEastAsia"/>
                <w:u w:val="single"/>
              </w:rPr>
              <w:t>（</w:t>
            </w:r>
            <w:r>
              <w:rPr>
                <w:rFonts w:hint="eastAsia" w:cs="宋体" w:asciiTheme="minorEastAsia" w:hAnsiTheme="minorEastAsia" w:eastAsiaTheme="minorEastAsia"/>
                <w:iCs/>
                <w:u w:val="single"/>
              </w:rPr>
              <w:t>如项目接受联合体投标，对联合体应提出相关资格要求；如属于特定行业项目,供应商应当具备特定行业法定准入要求。)</w:t>
            </w:r>
          </w:p>
          <w:p w14:paraId="41506FAE">
            <w:pPr>
              <w:spacing w:line="360" w:lineRule="auto"/>
              <w:rPr>
                <w:rFonts w:cs="宋体" w:asciiTheme="minorEastAsia" w:hAnsiTheme="minorEastAsia" w:eastAsiaTheme="minorEastAsia"/>
                <w:i/>
                <w:iCs/>
                <w:u w:val="single"/>
              </w:rPr>
            </w:pPr>
            <w:r>
              <w:rPr>
                <w:rFonts w:hint="eastAsia" w:cs="宋体" w:asciiTheme="minorEastAsia" w:hAnsiTheme="minorEastAsia" w:eastAsiaTheme="minorEastAsia"/>
                <w:iCs/>
                <w:color w:val="FF0000"/>
                <w:u w:val="single"/>
              </w:rPr>
              <w:t>（证书要求必须是国家或政府部门颁发的证书，其他行业颁发的具有排他性不可以提出）</w:t>
            </w:r>
          </w:p>
        </w:tc>
      </w:tr>
      <w:tr w14:paraId="121E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7" w:type="pct"/>
            <w:vAlign w:val="center"/>
          </w:tcPr>
          <w:p w14:paraId="4FDC0221">
            <w:pPr>
              <w:spacing w:line="360" w:lineRule="auto"/>
              <w:jc w:val="center"/>
              <w:rPr>
                <w:rFonts w:asciiTheme="minorEastAsia" w:hAnsiTheme="minorEastAsia" w:eastAsiaTheme="minorEastAsia"/>
                <w:b/>
              </w:rPr>
            </w:pPr>
            <w:r>
              <w:rPr>
                <w:rFonts w:hint="eastAsia" w:asciiTheme="minorEastAsia" w:hAnsiTheme="minorEastAsia" w:eastAsiaTheme="minorEastAsia"/>
                <w:b/>
              </w:rPr>
              <w:t>是否专门面向中小企业</w:t>
            </w:r>
          </w:p>
        </w:tc>
        <w:tc>
          <w:tcPr>
            <w:tcW w:w="4113" w:type="pct"/>
            <w:vAlign w:val="center"/>
          </w:tcPr>
          <w:p w14:paraId="1D14EDD9">
            <w:pPr>
              <w:spacing w:line="360" w:lineRule="auto"/>
              <w:rPr>
                <w:rFonts w:cs="宋体" w:asciiTheme="minorEastAsia" w:hAnsiTheme="minorEastAsia" w:eastAsiaTheme="minorEastAsia"/>
              </w:rPr>
            </w:pPr>
            <w:r>
              <w:rPr>
                <w:rFonts w:hint="eastAsia" w:cs="宋体" w:asciiTheme="minorEastAsia" w:hAnsiTheme="minorEastAsia" w:eastAsiaTheme="minorEastAsia"/>
              </w:rPr>
              <w:t>是/否</w:t>
            </w:r>
          </w:p>
        </w:tc>
      </w:tr>
      <w:tr w14:paraId="7E77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7" w:type="pct"/>
            <w:vAlign w:val="center"/>
          </w:tcPr>
          <w:p w14:paraId="6E6C0899">
            <w:pPr>
              <w:spacing w:line="360" w:lineRule="auto"/>
              <w:jc w:val="center"/>
              <w:rPr>
                <w:rFonts w:asciiTheme="minorEastAsia" w:hAnsiTheme="minorEastAsia" w:eastAsiaTheme="minorEastAsia"/>
                <w:b/>
              </w:rPr>
            </w:pPr>
            <w:r>
              <w:rPr>
                <w:rFonts w:hint="eastAsia" w:asciiTheme="minorEastAsia" w:hAnsiTheme="minorEastAsia" w:eastAsiaTheme="minorEastAsia"/>
                <w:b/>
              </w:rPr>
              <w:t>付款方式</w:t>
            </w:r>
          </w:p>
        </w:tc>
        <w:tc>
          <w:tcPr>
            <w:tcW w:w="4113" w:type="pct"/>
            <w:vAlign w:val="center"/>
          </w:tcPr>
          <w:p w14:paraId="4E7DCD81">
            <w:pPr>
              <w:autoSpaceDE w:val="0"/>
              <w:autoSpaceDN w:val="0"/>
              <w:adjustRightInd w:val="0"/>
              <w:spacing w:line="360" w:lineRule="auto"/>
              <w:jc w:val="left"/>
              <w:rPr>
                <w:rFonts w:asciiTheme="minorEastAsia" w:hAnsiTheme="minorEastAsia" w:eastAsiaTheme="minorEastAsia"/>
              </w:rPr>
            </w:pPr>
          </w:p>
        </w:tc>
      </w:tr>
      <w:tr w14:paraId="5F236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87" w:type="pct"/>
            <w:vAlign w:val="center"/>
          </w:tcPr>
          <w:p w14:paraId="105C36E6">
            <w:pPr>
              <w:spacing w:line="360" w:lineRule="auto"/>
              <w:jc w:val="center"/>
              <w:rPr>
                <w:rFonts w:asciiTheme="minorEastAsia" w:hAnsiTheme="minorEastAsia" w:eastAsiaTheme="minorEastAsia"/>
                <w:b/>
              </w:rPr>
            </w:pPr>
            <w:r>
              <w:rPr>
                <w:rFonts w:hint="eastAsia" w:asciiTheme="minorEastAsia" w:hAnsiTheme="minorEastAsia" w:eastAsiaTheme="minorEastAsia"/>
                <w:b/>
              </w:rPr>
              <w:t xml:space="preserve"> 服务地点</w:t>
            </w:r>
          </w:p>
        </w:tc>
        <w:tc>
          <w:tcPr>
            <w:tcW w:w="4113" w:type="pct"/>
            <w:vAlign w:val="center"/>
          </w:tcPr>
          <w:p w14:paraId="07CE94BA">
            <w:pPr>
              <w:autoSpaceDE w:val="0"/>
              <w:autoSpaceDN w:val="0"/>
              <w:adjustRightInd w:val="0"/>
              <w:spacing w:line="360" w:lineRule="auto"/>
              <w:jc w:val="left"/>
              <w:rPr>
                <w:rFonts w:asciiTheme="minorEastAsia" w:hAnsiTheme="minorEastAsia" w:eastAsiaTheme="minorEastAsia"/>
              </w:rPr>
            </w:pPr>
          </w:p>
        </w:tc>
      </w:tr>
      <w:tr w14:paraId="3350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87" w:type="pct"/>
            <w:vAlign w:val="center"/>
          </w:tcPr>
          <w:p w14:paraId="2341FA56">
            <w:pPr>
              <w:spacing w:line="360" w:lineRule="auto"/>
              <w:jc w:val="center"/>
              <w:rPr>
                <w:rFonts w:asciiTheme="minorEastAsia" w:hAnsiTheme="minorEastAsia" w:eastAsiaTheme="minorEastAsia"/>
                <w:b/>
              </w:rPr>
            </w:pPr>
            <w:r>
              <w:rPr>
                <w:rFonts w:hint="eastAsia" w:asciiTheme="minorEastAsia" w:hAnsiTheme="minorEastAsia" w:eastAsiaTheme="minorEastAsia"/>
                <w:b/>
              </w:rPr>
              <w:t>服务期限</w:t>
            </w:r>
          </w:p>
        </w:tc>
        <w:tc>
          <w:tcPr>
            <w:tcW w:w="4113" w:type="pct"/>
            <w:vAlign w:val="center"/>
          </w:tcPr>
          <w:p w14:paraId="619F121D">
            <w:pPr>
              <w:autoSpaceDE w:val="0"/>
              <w:autoSpaceDN w:val="0"/>
              <w:adjustRightInd w:val="0"/>
              <w:spacing w:line="360" w:lineRule="auto"/>
              <w:jc w:val="left"/>
              <w:rPr>
                <w:rFonts w:hint="eastAsia" w:asciiTheme="minorEastAsia" w:hAnsiTheme="minorEastAsia" w:eastAsiaTheme="minorEastAsia"/>
              </w:rPr>
            </w:pPr>
          </w:p>
        </w:tc>
      </w:tr>
      <w:tr w14:paraId="2F19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87" w:type="pct"/>
            <w:vAlign w:val="center"/>
          </w:tcPr>
          <w:p w14:paraId="6FB7C8A7">
            <w:pPr>
              <w:spacing w:line="360" w:lineRule="auto"/>
              <w:jc w:val="center"/>
              <w:rPr>
                <w:rFonts w:asciiTheme="minorEastAsia" w:hAnsiTheme="minorEastAsia" w:eastAsiaTheme="minorEastAsia"/>
                <w:b/>
              </w:rPr>
            </w:pPr>
            <w:r>
              <w:rPr>
                <w:rFonts w:hint="eastAsia" w:asciiTheme="minorEastAsia" w:hAnsiTheme="minorEastAsia" w:eastAsiaTheme="minorEastAsia"/>
                <w:b/>
              </w:rPr>
              <w:t>免费质保期</w:t>
            </w:r>
          </w:p>
        </w:tc>
        <w:tc>
          <w:tcPr>
            <w:tcW w:w="4113" w:type="pct"/>
            <w:vAlign w:val="center"/>
          </w:tcPr>
          <w:p w14:paraId="369DDCB6">
            <w:pPr>
              <w:autoSpaceDE w:val="0"/>
              <w:autoSpaceDN w:val="0"/>
              <w:adjustRightInd w:val="0"/>
              <w:spacing w:line="360" w:lineRule="auto"/>
              <w:jc w:val="left"/>
              <w:rPr>
                <w:rFonts w:asciiTheme="minorEastAsia" w:hAnsiTheme="minorEastAsia" w:eastAsiaTheme="minorEastAsia"/>
              </w:rPr>
            </w:pPr>
          </w:p>
        </w:tc>
      </w:tr>
      <w:tr w14:paraId="7B1B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87" w:type="pct"/>
            <w:vAlign w:val="center"/>
          </w:tcPr>
          <w:p w14:paraId="79919009">
            <w:pPr>
              <w:spacing w:line="360" w:lineRule="auto"/>
              <w:jc w:val="center"/>
              <w:rPr>
                <w:rFonts w:asciiTheme="minorEastAsia" w:hAnsiTheme="minorEastAsia" w:eastAsiaTheme="minorEastAsia"/>
                <w:b/>
              </w:rPr>
            </w:pPr>
            <w:r>
              <w:rPr>
                <w:rFonts w:hint="eastAsia" w:asciiTheme="minorEastAsia" w:hAnsiTheme="minorEastAsia" w:eastAsiaTheme="minorEastAsia"/>
                <w:b/>
              </w:rPr>
              <w:t>履约保证金</w:t>
            </w:r>
          </w:p>
          <w:p w14:paraId="28FF53AA">
            <w:pPr>
              <w:spacing w:line="360" w:lineRule="auto"/>
              <w:jc w:val="center"/>
              <w:rPr>
                <w:rFonts w:asciiTheme="minorEastAsia" w:hAnsiTheme="minorEastAsia" w:eastAsiaTheme="minorEastAsia"/>
                <w:b/>
              </w:rPr>
            </w:pPr>
            <w:r>
              <w:rPr>
                <w:rFonts w:hint="eastAsia" w:asciiTheme="minorEastAsia" w:hAnsiTheme="minorEastAsia" w:eastAsiaTheme="minorEastAsia"/>
                <w:b/>
              </w:rPr>
              <w:t>退还时间</w:t>
            </w:r>
          </w:p>
        </w:tc>
        <w:tc>
          <w:tcPr>
            <w:tcW w:w="4113" w:type="pct"/>
            <w:vAlign w:val="center"/>
          </w:tcPr>
          <w:p w14:paraId="3413D3B9">
            <w:pPr>
              <w:autoSpaceDE w:val="0"/>
              <w:autoSpaceDN w:val="0"/>
              <w:adjustRightInd w:val="0"/>
              <w:spacing w:line="360" w:lineRule="auto"/>
              <w:jc w:val="left"/>
              <w:rPr>
                <w:rFonts w:asciiTheme="minorEastAsia" w:hAnsiTheme="minorEastAsia" w:eastAsiaTheme="minorEastAsia"/>
              </w:rPr>
            </w:pPr>
            <w:r>
              <w:rPr>
                <w:rFonts w:hint="eastAsia" w:asciiTheme="minorEastAsia" w:hAnsiTheme="minorEastAsia" w:eastAsiaTheme="minorEastAsia"/>
              </w:rPr>
              <w:t>如有</w:t>
            </w:r>
          </w:p>
        </w:tc>
      </w:tr>
    </w:tbl>
    <w:p w14:paraId="58DE2004">
      <w:pPr>
        <w:autoSpaceDE w:val="0"/>
        <w:autoSpaceDN w:val="0"/>
        <w:adjustRightInd w:val="0"/>
        <w:spacing w:line="360" w:lineRule="auto"/>
        <w:rPr>
          <w:rFonts w:ascii="宋体" w:hAnsi="宋体"/>
          <w:b/>
          <w:color w:val="000000"/>
        </w:rPr>
      </w:pPr>
    </w:p>
    <w:p w14:paraId="5A9B59EB">
      <w:pPr>
        <w:autoSpaceDE w:val="0"/>
        <w:autoSpaceDN w:val="0"/>
        <w:adjustRightInd w:val="0"/>
        <w:spacing w:line="360" w:lineRule="auto"/>
        <w:rPr>
          <w:rFonts w:ascii="宋体" w:hAnsi="宋体"/>
          <w:b/>
          <w:color w:val="000000"/>
        </w:rPr>
      </w:pPr>
      <w:r>
        <w:rPr>
          <w:rFonts w:hint="eastAsia" w:ascii="宋体" w:hAnsi="宋体"/>
          <w:b/>
          <w:color w:val="000000"/>
        </w:rPr>
        <w:t>二</w:t>
      </w:r>
      <w:r>
        <w:rPr>
          <w:rFonts w:ascii="宋体" w:hAnsi="宋体"/>
          <w:b/>
          <w:color w:val="000000"/>
        </w:rPr>
        <w:t>、</w:t>
      </w:r>
      <w:r>
        <w:rPr>
          <w:rFonts w:hint="eastAsia" w:ascii="宋体" w:hAnsi="宋体"/>
          <w:b/>
          <w:color w:val="000000"/>
        </w:rPr>
        <w:t>项目概况（</w:t>
      </w:r>
      <w:bookmarkStart w:id="0" w:name="_Toc230256461"/>
      <w:bookmarkStart w:id="1" w:name="_Toc225755989"/>
      <w:bookmarkStart w:id="2" w:name="_Toc101009850"/>
      <w:bookmarkStart w:id="3" w:name="_Toc165513757"/>
      <w:r>
        <w:rPr>
          <w:rFonts w:hint="eastAsia" w:ascii="宋体" w:hAnsi="宋体"/>
          <w:b/>
          <w:color w:val="000000"/>
        </w:rPr>
        <w:t>项目</w:t>
      </w:r>
      <w:r>
        <w:rPr>
          <w:rFonts w:hint="eastAsia" w:ascii="宋体" w:hAnsi="宋体"/>
          <w:b/>
          <w:szCs w:val="28"/>
          <w:lang w:val="en-GB"/>
        </w:rPr>
        <w:t>背景</w:t>
      </w:r>
      <w:bookmarkEnd w:id="0"/>
      <w:bookmarkEnd w:id="1"/>
      <w:bookmarkEnd w:id="2"/>
      <w:bookmarkEnd w:id="3"/>
      <w:r>
        <w:rPr>
          <w:rFonts w:hint="eastAsia" w:ascii="宋体" w:hAnsi="宋体"/>
          <w:b/>
          <w:szCs w:val="28"/>
          <w:lang w:val="en-GB"/>
        </w:rPr>
        <w:t>、需实现的相关功能或目标</w:t>
      </w:r>
      <w:r>
        <w:rPr>
          <w:rFonts w:hint="eastAsia" w:ascii="宋体" w:hAnsi="宋体"/>
          <w:b/>
          <w:color w:val="000000"/>
        </w:rPr>
        <w:t>）</w:t>
      </w:r>
    </w:p>
    <w:p w14:paraId="2E33350B">
      <w:pPr>
        <w:pStyle w:val="21"/>
        <w:autoSpaceDE w:val="0"/>
        <w:autoSpaceDN w:val="0"/>
        <w:adjustRightInd w:val="0"/>
        <w:spacing w:line="360" w:lineRule="auto"/>
        <w:ind w:left="720" w:firstLine="0" w:firstLineChars="0"/>
        <w:rPr>
          <w:rFonts w:ascii="宋体" w:hAnsi="宋体"/>
          <w:b/>
          <w:color w:val="000000"/>
        </w:rPr>
      </w:pPr>
      <w:r>
        <w:rPr>
          <w:rFonts w:hint="eastAsia" w:ascii="宋体" w:hAnsi="Arial" w:cs="宋体"/>
          <w:color w:val="000000"/>
          <w:kern w:val="0"/>
        </w:rPr>
        <w:t>************</w:t>
      </w:r>
    </w:p>
    <w:p w14:paraId="0654245C">
      <w:pPr>
        <w:autoSpaceDE w:val="0"/>
        <w:autoSpaceDN w:val="0"/>
        <w:adjustRightInd w:val="0"/>
        <w:spacing w:line="360" w:lineRule="auto"/>
        <w:rPr>
          <w:rFonts w:ascii="宋体" w:hAnsi="宋体"/>
          <w:b/>
          <w:color w:val="000000"/>
        </w:rPr>
      </w:pPr>
      <w:r>
        <w:rPr>
          <w:rFonts w:hint="eastAsia" w:ascii="宋体" w:hAnsi="宋体"/>
          <w:b/>
          <w:color w:val="000000"/>
        </w:rPr>
        <w:t>三</w:t>
      </w:r>
      <w:r>
        <w:rPr>
          <w:rFonts w:ascii="宋体" w:hAnsi="宋体"/>
          <w:b/>
          <w:color w:val="000000"/>
        </w:rPr>
        <w:t>、</w:t>
      </w:r>
      <w:r>
        <w:rPr>
          <w:rFonts w:hint="eastAsia" w:ascii="宋体" w:hAnsi="宋体"/>
          <w:b/>
          <w:color w:val="000000"/>
        </w:rPr>
        <w:t>服务</w:t>
      </w:r>
      <w:r>
        <w:rPr>
          <w:rFonts w:ascii="宋体" w:hAnsi="宋体"/>
          <w:b/>
          <w:color w:val="000000"/>
        </w:rPr>
        <w:t>要求</w:t>
      </w:r>
    </w:p>
    <w:p w14:paraId="43A1A79F">
      <w:pPr>
        <w:autoSpaceDE w:val="0"/>
        <w:autoSpaceDN w:val="0"/>
        <w:adjustRightInd w:val="0"/>
        <w:spacing w:line="360" w:lineRule="auto"/>
        <w:rPr>
          <w:rFonts w:ascii="宋体" w:hAnsi="宋体"/>
          <w:b/>
          <w:color w:val="000000"/>
        </w:rPr>
      </w:pPr>
      <w:r>
        <w:rPr>
          <w:rFonts w:hint="eastAsia" w:ascii="宋体" w:hAnsi="宋体"/>
          <w:b/>
          <w:color w:val="000000"/>
        </w:rPr>
        <w:t>1、服务内容</w:t>
      </w:r>
      <w:r>
        <w:rPr>
          <w:rFonts w:ascii="宋体" w:hAnsi="宋体"/>
          <w:b/>
          <w:color w:val="000000"/>
        </w:rPr>
        <w:t>、要求</w:t>
      </w:r>
      <w:r>
        <w:rPr>
          <w:rFonts w:hint="eastAsia" w:ascii="宋体" w:hAnsi="宋体"/>
          <w:b/>
          <w:color w:val="000000"/>
        </w:rPr>
        <w:t>、</w:t>
      </w:r>
      <w:r>
        <w:rPr>
          <w:rFonts w:ascii="宋体" w:hAnsi="宋体"/>
          <w:b/>
          <w:color w:val="000000"/>
        </w:rPr>
        <w:t>质量</w:t>
      </w:r>
      <w:r>
        <w:rPr>
          <w:rFonts w:hint="eastAsia" w:ascii="宋体" w:hAnsi="宋体"/>
          <w:b/>
          <w:color w:val="000000"/>
        </w:rPr>
        <w:t>：</w:t>
      </w:r>
    </w:p>
    <w:p w14:paraId="6BFA612E">
      <w:pPr>
        <w:autoSpaceDE w:val="0"/>
        <w:autoSpaceDN w:val="0"/>
        <w:adjustRightInd w:val="0"/>
        <w:spacing w:line="360" w:lineRule="auto"/>
        <w:rPr>
          <w:rFonts w:ascii="宋体" w:hAnsi="宋体"/>
          <w:color w:val="000000"/>
        </w:rPr>
      </w:pPr>
      <w:r>
        <w:rPr>
          <w:rFonts w:ascii="宋体" w:hAnsi="宋体"/>
          <w:color w:val="000000"/>
        </w:rPr>
        <w:t>1.1……</w:t>
      </w:r>
    </w:p>
    <w:p w14:paraId="23B49627">
      <w:pPr>
        <w:autoSpaceDE w:val="0"/>
        <w:autoSpaceDN w:val="0"/>
        <w:adjustRightInd w:val="0"/>
        <w:spacing w:line="360" w:lineRule="auto"/>
        <w:rPr>
          <w:rFonts w:ascii="宋体" w:hAnsi="宋体"/>
          <w:color w:val="000000"/>
        </w:rPr>
      </w:pPr>
      <w:r>
        <w:rPr>
          <w:rFonts w:ascii="宋体" w:hAnsi="宋体"/>
          <w:color w:val="000000"/>
        </w:rPr>
        <w:t>1.2……</w:t>
      </w:r>
    </w:p>
    <w:p w14:paraId="26A7ECC9">
      <w:pPr>
        <w:autoSpaceDE w:val="0"/>
        <w:autoSpaceDN w:val="0"/>
        <w:adjustRightInd w:val="0"/>
        <w:spacing w:line="360" w:lineRule="auto"/>
        <w:rPr>
          <w:rFonts w:ascii="宋体" w:hAnsi="宋体"/>
          <w:color w:val="000000"/>
        </w:rPr>
      </w:pPr>
      <w:r>
        <w:rPr>
          <w:rFonts w:ascii="宋体" w:hAnsi="宋体"/>
          <w:color w:val="000000"/>
        </w:rPr>
        <w:t>1.3……</w:t>
      </w:r>
    </w:p>
    <w:p w14:paraId="47E364C8">
      <w:pPr>
        <w:autoSpaceDE w:val="0"/>
        <w:autoSpaceDN w:val="0"/>
        <w:adjustRightInd w:val="0"/>
        <w:spacing w:line="360" w:lineRule="auto"/>
        <w:rPr>
          <w:rFonts w:ascii="宋体" w:hAnsi="宋体"/>
          <w:b/>
          <w:color w:val="000000"/>
        </w:rPr>
      </w:pPr>
      <w:r>
        <w:rPr>
          <w:rFonts w:ascii="宋体" w:hAnsi="宋体"/>
          <w:b/>
          <w:color w:val="000000"/>
        </w:rPr>
        <w:t>2</w:t>
      </w:r>
      <w:r>
        <w:rPr>
          <w:rFonts w:hint="eastAsia" w:ascii="宋体" w:hAnsi="宋体"/>
          <w:b/>
          <w:color w:val="000000"/>
        </w:rPr>
        <w:t>、</w:t>
      </w:r>
      <w:r>
        <w:rPr>
          <w:rFonts w:ascii="宋体" w:hAnsi="宋体"/>
          <w:b/>
          <w:color w:val="000000"/>
        </w:rPr>
        <w:t>交付成果</w:t>
      </w:r>
    </w:p>
    <w:p w14:paraId="2D035581">
      <w:pPr>
        <w:autoSpaceDE w:val="0"/>
        <w:autoSpaceDN w:val="0"/>
        <w:adjustRightInd w:val="0"/>
        <w:spacing w:line="360" w:lineRule="auto"/>
        <w:rPr>
          <w:rFonts w:ascii="宋体" w:hAnsi="宋体"/>
          <w:color w:val="000000"/>
        </w:rPr>
      </w:pPr>
      <w:r>
        <w:rPr>
          <w:rFonts w:ascii="宋体" w:hAnsi="宋体"/>
          <w:color w:val="000000"/>
        </w:rPr>
        <w:t>2.1……</w:t>
      </w:r>
    </w:p>
    <w:p w14:paraId="56D021F1">
      <w:pPr>
        <w:autoSpaceDE w:val="0"/>
        <w:autoSpaceDN w:val="0"/>
        <w:adjustRightInd w:val="0"/>
        <w:spacing w:line="360" w:lineRule="auto"/>
        <w:rPr>
          <w:rFonts w:ascii="宋体" w:hAnsi="宋体"/>
          <w:color w:val="000000"/>
        </w:rPr>
      </w:pPr>
      <w:r>
        <w:rPr>
          <w:rFonts w:ascii="宋体" w:hAnsi="宋体"/>
          <w:color w:val="000000"/>
        </w:rPr>
        <w:t>2.2……</w:t>
      </w:r>
    </w:p>
    <w:p w14:paraId="6F54CC5A">
      <w:pPr>
        <w:autoSpaceDE w:val="0"/>
        <w:autoSpaceDN w:val="0"/>
        <w:adjustRightInd w:val="0"/>
        <w:spacing w:line="360" w:lineRule="auto"/>
        <w:rPr>
          <w:rFonts w:ascii="宋体" w:hAnsi="宋体"/>
          <w:color w:val="000000"/>
        </w:rPr>
      </w:pPr>
      <w:r>
        <w:rPr>
          <w:rFonts w:ascii="宋体" w:hAnsi="宋体"/>
          <w:color w:val="000000"/>
        </w:rPr>
        <w:t>2.3……</w:t>
      </w:r>
    </w:p>
    <w:p w14:paraId="14D237AF">
      <w:pPr>
        <w:autoSpaceDE w:val="0"/>
        <w:autoSpaceDN w:val="0"/>
        <w:adjustRightInd w:val="0"/>
        <w:spacing w:line="360" w:lineRule="auto"/>
        <w:rPr>
          <w:rFonts w:ascii="宋体" w:hAnsi="宋体"/>
          <w:b/>
          <w:color w:val="000000"/>
        </w:rPr>
      </w:pPr>
      <w:r>
        <w:rPr>
          <w:rFonts w:hint="eastAsia" w:ascii="宋体" w:hAnsi="宋体"/>
          <w:b/>
          <w:color w:val="000000"/>
        </w:rPr>
        <w:t>四</w:t>
      </w:r>
      <w:r>
        <w:rPr>
          <w:rFonts w:ascii="宋体" w:hAnsi="宋体"/>
          <w:b/>
          <w:color w:val="000000"/>
        </w:rPr>
        <w:t>、</w:t>
      </w:r>
      <w:r>
        <w:rPr>
          <w:rFonts w:hint="eastAsia" w:ascii="宋体" w:hAnsi="宋体"/>
          <w:b/>
          <w:color w:val="000000"/>
        </w:rPr>
        <w:t>其它</w:t>
      </w:r>
      <w:r>
        <w:rPr>
          <w:rFonts w:ascii="宋体" w:hAnsi="宋体"/>
          <w:b/>
          <w:color w:val="000000"/>
        </w:rPr>
        <w:t>要求</w:t>
      </w:r>
    </w:p>
    <w:p w14:paraId="3234A264">
      <w:pPr>
        <w:autoSpaceDE w:val="0"/>
        <w:autoSpaceDN w:val="0"/>
        <w:adjustRightInd w:val="0"/>
        <w:spacing w:line="360" w:lineRule="auto"/>
        <w:rPr>
          <w:rFonts w:ascii="宋体" w:hAnsi="宋体"/>
          <w:b/>
          <w:color w:val="000000"/>
        </w:rPr>
      </w:pPr>
      <w:r>
        <w:rPr>
          <w:rFonts w:hint="eastAsia" w:ascii="宋体" w:hAnsi="宋体"/>
          <w:b/>
          <w:color w:val="000000"/>
        </w:rPr>
        <w:t>1、服务期</w:t>
      </w:r>
      <w:r>
        <w:rPr>
          <w:rFonts w:ascii="宋体" w:hAnsi="宋体"/>
          <w:b/>
          <w:color w:val="000000"/>
        </w:rPr>
        <w:t>限</w:t>
      </w:r>
      <w:r>
        <w:rPr>
          <w:rFonts w:hint="eastAsia" w:ascii="宋体" w:hAnsi="宋体"/>
          <w:b/>
          <w:color w:val="000000"/>
        </w:rPr>
        <w:t>及</w:t>
      </w:r>
      <w:r>
        <w:rPr>
          <w:rFonts w:ascii="宋体" w:hAnsi="宋体"/>
          <w:b/>
          <w:color w:val="000000"/>
        </w:rPr>
        <w:t>地点</w:t>
      </w:r>
      <w:r>
        <w:rPr>
          <w:rFonts w:hint="eastAsia" w:ascii="宋体" w:hAnsi="宋体"/>
          <w:b/>
          <w:color w:val="000000"/>
        </w:rPr>
        <w:t>：</w:t>
      </w:r>
    </w:p>
    <w:p w14:paraId="55B7B939">
      <w:pPr>
        <w:autoSpaceDE w:val="0"/>
        <w:autoSpaceDN w:val="0"/>
        <w:adjustRightInd w:val="0"/>
        <w:spacing w:line="360" w:lineRule="auto"/>
        <w:rPr>
          <w:rFonts w:ascii="宋体" w:hAnsi="宋体"/>
          <w:b/>
          <w:color w:val="000000"/>
        </w:rPr>
      </w:pPr>
      <w:r>
        <w:rPr>
          <w:rFonts w:ascii="宋体" w:hAnsi="宋体"/>
          <w:b/>
          <w:color w:val="000000"/>
        </w:rPr>
        <w:t>2</w:t>
      </w:r>
      <w:r>
        <w:rPr>
          <w:rFonts w:hint="eastAsia" w:ascii="宋体" w:hAnsi="宋体"/>
          <w:b/>
          <w:color w:val="000000"/>
        </w:rPr>
        <w:t>、</w:t>
      </w:r>
      <w:r>
        <w:rPr>
          <w:rFonts w:ascii="宋体" w:hAnsi="宋体"/>
          <w:b/>
          <w:color w:val="000000"/>
        </w:rPr>
        <w:t>付款方式</w:t>
      </w:r>
      <w:r>
        <w:rPr>
          <w:rFonts w:hint="eastAsia" w:ascii="宋体" w:hAnsi="宋体"/>
          <w:b/>
          <w:color w:val="000000"/>
        </w:rPr>
        <w:t>：</w:t>
      </w:r>
    </w:p>
    <w:p w14:paraId="2DFE2494">
      <w:pPr>
        <w:ind w:firstLine="420" w:firstLineChars="200"/>
        <w:rPr>
          <w:rFonts w:ascii="宋体" w:hAnsi="宋体"/>
        </w:rPr>
      </w:pPr>
      <w:r>
        <w:rPr>
          <w:rFonts w:hint="eastAsia" w:ascii="宋体" w:hAnsi="宋体"/>
        </w:rPr>
        <w:t>合同正式生效后</w:t>
      </w:r>
      <w:r>
        <w:rPr>
          <w:rFonts w:hint="eastAsia" w:ascii="宋体" w:hAnsi="宋体"/>
          <w:u w:val="single"/>
        </w:rPr>
        <w:t xml:space="preserve"> </w:t>
      </w:r>
      <w:r>
        <w:rPr>
          <w:rFonts w:ascii="宋体" w:hAnsi="宋体"/>
          <w:u w:val="single"/>
        </w:rPr>
        <w:t xml:space="preserve">  </w:t>
      </w:r>
      <w:r>
        <w:rPr>
          <w:rFonts w:hint="eastAsia" w:ascii="宋体" w:hAnsi="宋体"/>
        </w:rPr>
        <w:t>个工作日内，支付合同总价的</w:t>
      </w:r>
      <w:r>
        <w:rPr>
          <w:rFonts w:hint="eastAsia" w:ascii="宋体" w:hAnsi="宋体"/>
          <w:u w:val="single"/>
        </w:rPr>
        <w:t xml:space="preserve">    </w:t>
      </w:r>
      <w:r>
        <w:rPr>
          <w:rFonts w:hint="eastAsia" w:ascii="宋体" w:hAnsi="宋体"/>
        </w:rPr>
        <w:t>％；验收通过后</w:t>
      </w:r>
      <w:r>
        <w:rPr>
          <w:rFonts w:hint="eastAsia" w:ascii="宋体" w:hAnsi="宋体"/>
          <w:u w:val="single"/>
        </w:rPr>
        <w:t xml:space="preserve">  </w:t>
      </w:r>
      <w:r>
        <w:rPr>
          <w:rFonts w:hint="eastAsia" w:ascii="宋体" w:hAnsi="宋体"/>
        </w:rPr>
        <w:t>个工作日内，支付合同总价的</w:t>
      </w:r>
      <w:r>
        <w:rPr>
          <w:rFonts w:ascii="宋体" w:hAnsi="宋体"/>
          <w:u w:val="single"/>
        </w:rPr>
        <w:t xml:space="preserve">   </w:t>
      </w:r>
      <w:r>
        <w:rPr>
          <w:rFonts w:hint="eastAsia" w:ascii="宋体" w:hAnsi="宋体"/>
        </w:rPr>
        <w:t>％。</w:t>
      </w:r>
    </w:p>
    <w:p w14:paraId="04B2AFAA">
      <w:pPr>
        <w:autoSpaceDE w:val="0"/>
        <w:autoSpaceDN w:val="0"/>
        <w:adjustRightInd w:val="0"/>
        <w:spacing w:line="360" w:lineRule="auto"/>
        <w:rPr>
          <w:rFonts w:ascii="宋体" w:hAnsi="宋体"/>
          <w:b/>
          <w:color w:val="000000"/>
        </w:rPr>
      </w:pPr>
      <w:r>
        <w:rPr>
          <w:rFonts w:ascii="宋体" w:hAnsi="宋体"/>
          <w:b/>
          <w:color w:val="000000"/>
        </w:rPr>
        <w:t>3</w:t>
      </w:r>
      <w:r>
        <w:rPr>
          <w:rFonts w:hint="eastAsia" w:ascii="宋体" w:hAnsi="宋体"/>
          <w:b/>
          <w:color w:val="000000"/>
        </w:rPr>
        <w:t>、驻场式服务要求（如有）</w:t>
      </w:r>
    </w:p>
    <w:p w14:paraId="751F274C">
      <w:pPr>
        <w:autoSpaceDE w:val="0"/>
        <w:autoSpaceDN w:val="0"/>
        <w:adjustRightInd w:val="0"/>
        <w:spacing w:line="360" w:lineRule="auto"/>
        <w:rPr>
          <w:rFonts w:ascii="宋体" w:hAnsi="宋体"/>
          <w:b/>
          <w:color w:val="000000"/>
        </w:rPr>
      </w:pPr>
      <w:r>
        <w:rPr>
          <w:rFonts w:ascii="宋体" w:hAnsi="宋体"/>
          <w:b/>
          <w:color w:val="000000"/>
        </w:rPr>
        <w:t>4</w:t>
      </w:r>
      <w:r>
        <w:rPr>
          <w:rFonts w:hint="eastAsia" w:ascii="宋体" w:hAnsi="宋体"/>
          <w:b/>
          <w:color w:val="000000"/>
        </w:rPr>
        <w:t>、</w:t>
      </w:r>
      <w:r>
        <w:rPr>
          <w:rFonts w:ascii="宋体" w:hAnsi="宋体"/>
          <w:b/>
          <w:color w:val="000000"/>
        </w:rPr>
        <w:t>验收要求</w:t>
      </w:r>
      <w:r>
        <w:rPr>
          <w:rFonts w:hint="eastAsia" w:ascii="宋体" w:hAnsi="宋体"/>
          <w:b/>
          <w:color w:val="000000"/>
        </w:rPr>
        <w:t>或</w:t>
      </w:r>
      <w:r>
        <w:rPr>
          <w:rFonts w:ascii="宋体" w:hAnsi="宋体"/>
          <w:b/>
          <w:color w:val="000000"/>
        </w:rPr>
        <w:t>评价标准</w:t>
      </w:r>
      <w:r>
        <w:rPr>
          <w:rFonts w:hint="eastAsia" w:ascii="宋体" w:hAnsi="宋体"/>
          <w:b/>
          <w:color w:val="000000"/>
        </w:rPr>
        <w:t>：</w:t>
      </w:r>
    </w:p>
    <w:p w14:paraId="77C2890E">
      <w:pPr>
        <w:autoSpaceDE w:val="0"/>
        <w:autoSpaceDN w:val="0"/>
        <w:adjustRightInd w:val="0"/>
        <w:spacing w:line="360" w:lineRule="auto"/>
        <w:rPr>
          <w:rFonts w:ascii="宋体" w:hAnsi="宋体"/>
          <w:b/>
          <w:color w:val="000000"/>
        </w:rPr>
      </w:pPr>
      <w:r>
        <w:rPr>
          <w:rFonts w:ascii="宋体" w:hAnsi="宋体"/>
          <w:b/>
          <w:color w:val="000000"/>
        </w:rPr>
        <w:t>5</w:t>
      </w:r>
      <w:r>
        <w:rPr>
          <w:rFonts w:hint="eastAsia" w:ascii="宋体" w:hAnsi="宋体"/>
          <w:b/>
          <w:color w:val="000000"/>
        </w:rPr>
        <w:t>、</w:t>
      </w:r>
      <w:r>
        <w:rPr>
          <w:rFonts w:ascii="宋体" w:hAnsi="宋体"/>
          <w:b/>
          <w:color w:val="000000"/>
        </w:rPr>
        <w:t>其它</w:t>
      </w:r>
      <w:r>
        <w:rPr>
          <w:rFonts w:hint="eastAsia" w:ascii="宋体" w:hAnsi="宋体"/>
          <w:b/>
          <w:color w:val="000000"/>
        </w:rPr>
        <w:t>（按</w:t>
      </w:r>
      <w:r>
        <w:rPr>
          <w:rFonts w:ascii="宋体" w:hAnsi="宋体"/>
          <w:b/>
          <w:color w:val="000000"/>
        </w:rPr>
        <w:t>需求填写</w:t>
      </w:r>
      <w:r>
        <w:rPr>
          <w:rFonts w:hint="eastAsia" w:ascii="宋体" w:hAnsi="宋体"/>
          <w:b/>
          <w:color w:val="000000"/>
        </w:rPr>
        <w:t>）</w:t>
      </w:r>
    </w:p>
    <w:p w14:paraId="011FF2AF">
      <w:pPr>
        <w:autoSpaceDE w:val="0"/>
        <w:autoSpaceDN w:val="0"/>
        <w:adjustRightInd w:val="0"/>
        <w:spacing w:line="360" w:lineRule="auto"/>
        <w:rPr>
          <w:rFonts w:ascii="宋体" w:hAnsi="宋体"/>
          <w:b/>
          <w:color w:val="000000"/>
        </w:rPr>
      </w:pPr>
      <w:r>
        <w:rPr>
          <w:rFonts w:ascii="宋体" w:hAnsi="宋体"/>
          <w:b/>
          <w:color w:val="000000"/>
        </w:rPr>
        <w:t>6</w:t>
      </w:r>
      <w:r>
        <w:rPr>
          <w:rFonts w:hint="eastAsia" w:ascii="宋体" w:hAnsi="宋体"/>
          <w:b/>
          <w:color w:val="000000"/>
        </w:rPr>
        <w:t>、供应商</w:t>
      </w:r>
      <w:r>
        <w:rPr>
          <w:rFonts w:ascii="宋体" w:hAnsi="宋体"/>
          <w:b/>
          <w:color w:val="000000"/>
        </w:rPr>
        <w:t>信息（</w:t>
      </w:r>
      <w:r>
        <w:rPr>
          <w:rFonts w:hint="eastAsia" w:ascii="宋体" w:hAnsi="宋体"/>
          <w:b/>
          <w:color w:val="000000"/>
        </w:rPr>
        <w:t>如是单一来源方式</w:t>
      </w:r>
      <w:r>
        <w:rPr>
          <w:rFonts w:ascii="宋体" w:hAnsi="宋体"/>
          <w:b/>
          <w:color w:val="000000"/>
        </w:rPr>
        <w:t>填写）</w:t>
      </w:r>
    </w:p>
    <w:p w14:paraId="3C0A2759">
      <w:pPr>
        <w:autoSpaceDE w:val="0"/>
        <w:autoSpaceDN w:val="0"/>
        <w:adjustRightInd w:val="0"/>
        <w:spacing w:line="360" w:lineRule="auto"/>
        <w:rPr>
          <w:rFonts w:ascii="宋体" w:hAnsi="宋体"/>
          <w:b/>
          <w:color w:val="000000"/>
        </w:rPr>
      </w:pPr>
    </w:p>
    <w:p w14:paraId="51D848A2">
      <w:pPr>
        <w:autoSpaceDE w:val="0"/>
        <w:autoSpaceDN w:val="0"/>
        <w:adjustRightInd w:val="0"/>
        <w:spacing w:line="360" w:lineRule="auto"/>
        <w:rPr>
          <w:rFonts w:ascii="宋体" w:hAnsi="宋体"/>
          <w:b/>
          <w:color w:val="FF0000"/>
        </w:rPr>
      </w:pPr>
      <w:r>
        <w:rPr>
          <w:rFonts w:hint="eastAsia" w:ascii="宋体" w:hAnsi="宋体"/>
          <w:b/>
          <w:color w:val="FF0000"/>
        </w:rPr>
        <w:t>其他说明：</w:t>
      </w:r>
    </w:p>
    <w:p w14:paraId="594F2B12">
      <w:pPr>
        <w:pStyle w:val="21"/>
        <w:numPr>
          <w:ilvl w:val="0"/>
          <w:numId w:val="1"/>
        </w:numPr>
        <w:autoSpaceDE w:val="0"/>
        <w:autoSpaceDN w:val="0"/>
        <w:adjustRightInd w:val="0"/>
        <w:spacing w:line="360" w:lineRule="auto"/>
        <w:ind w:firstLineChars="0"/>
        <w:rPr>
          <w:rFonts w:ascii="宋体" w:hAnsi="宋体"/>
          <w:b/>
          <w:color w:val="FF0000"/>
        </w:rPr>
      </w:pPr>
      <w:r>
        <w:rPr>
          <w:rFonts w:hint="eastAsia" w:ascii="宋体" w:hAnsi="宋体"/>
          <w:b/>
          <w:color w:val="FF0000"/>
        </w:rPr>
        <w:t xml:space="preserve"> 技术指标中“★”“#”设置，“★”一般设置不超过五项为实质性响应指标，不满足则视为未实质性响应按废标处理；“#”代表重要技术指标（重要技术指标可以作为打分项，采购需求中应提出需要供应商提供检测报告、演示这种一一对应展示，未提供证明材料的则该项不得分）；无标识则表示属一般指标项。</w:t>
      </w:r>
    </w:p>
    <w:p w14:paraId="010CA194">
      <w:pPr>
        <w:pStyle w:val="21"/>
        <w:numPr>
          <w:ilvl w:val="0"/>
          <w:numId w:val="1"/>
        </w:numPr>
        <w:autoSpaceDE w:val="0"/>
        <w:autoSpaceDN w:val="0"/>
        <w:adjustRightInd w:val="0"/>
        <w:spacing w:line="360" w:lineRule="auto"/>
        <w:ind w:firstLineChars="0"/>
        <w:rPr>
          <w:rFonts w:ascii="宋体" w:hAnsi="宋体"/>
          <w:b/>
          <w:color w:val="FF0000"/>
        </w:rPr>
      </w:pPr>
      <w:r>
        <w:rPr>
          <w:rFonts w:hint="eastAsia" w:ascii="宋体" w:hAnsi="宋体"/>
          <w:b/>
          <w:color w:val="FF0000"/>
        </w:rPr>
        <w:t>采购单位需要供应商提供证明材料的，表述应当清晰可查证内容，证明材料建议采购人可以描述为生产厂家官方网站截图或产品白皮书或第三方机构检验报告等其他相关证明材料，未提供有效证明材料或证明材料中内容与所填报指标不一致的，该指标按不满足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B47BC8"/>
    <w:multiLevelType w:val="multilevel"/>
    <w:tmpl w:val="1BB47B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68B"/>
    <w:rsid w:val="0007445E"/>
    <w:rsid w:val="000D7E38"/>
    <w:rsid w:val="0010468B"/>
    <w:rsid w:val="00105C6B"/>
    <w:rsid w:val="001B05F6"/>
    <w:rsid w:val="001B2B23"/>
    <w:rsid w:val="001C52C5"/>
    <w:rsid w:val="001E20D9"/>
    <w:rsid w:val="002413F5"/>
    <w:rsid w:val="00276B55"/>
    <w:rsid w:val="002C424F"/>
    <w:rsid w:val="002D4620"/>
    <w:rsid w:val="003012D7"/>
    <w:rsid w:val="00347F47"/>
    <w:rsid w:val="00360287"/>
    <w:rsid w:val="003C27F1"/>
    <w:rsid w:val="003F31D4"/>
    <w:rsid w:val="00455AB0"/>
    <w:rsid w:val="004D4923"/>
    <w:rsid w:val="004E7CFA"/>
    <w:rsid w:val="00500C98"/>
    <w:rsid w:val="00543BEE"/>
    <w:rsid w:val="0056281B"/>
    <w:rsid w:val="005F06F8"/>
    <w:rsid w:val="005F2124"/>
    <w:rsid w:val="00633FF2"/>
    <w:rsid w:val="0068368C"/>
    <w:rsid w:val="006915DA"/>
    <w:rsid w:val="006F4982"/>
    <w:rsid w:val="00784B8C"/>
    <w:rsid w:val="00855E8C"/>
    <w:rsid w:val="008D7672"/>
    <w:rsid w:val="00903F82"/>
    <w:rsid w:val="00925F3E"/>
    <w:rsid w:val="00965EDF"/>
    <w:rsid w:val="00986F73"/>
    <w:rsid w:val="00A10D64"/>
    <w:rsid w:val="00AB436E"/>
    <w:rsid w:val="00AE25CC"/>
    <w:rsid w:val="00AF5386"/>
    <w:rsid w:val="00B44D84"/>
    <w:rsid w:val="00BC168D"/>
    <w:rsid w:val="00C153E0"/>
    <w:rsid w:val="00C3061D"/>
    <w:rsid w:val="00C3789B"/>
    <w:rsid w:val="00C723FE"/>
    <w:rsid w:val="00C90F4A"/>
    <w:rsid w:val="00CC11D1"/>
    <w:rsid w:val="00CC1BA6"/>
    <w:rsid w:val="00CC75F0"/>
    <w:rsid w:val="00D01EC7"/>
    <w:rsid w:val="00D708C4"/>
    <w:rsid w:val="00DC0F27"/>
    <w:rsid w:val="00DF29B4"/>
    <w:rsid w:val="00DF7F2E"/>
    <w:rsid w:val="00E8110C"/>
    <w:rsid w:val="00EB7818"/>
    <w:rsid w:val="00F9782A"/>
    <w:rsid w:val="00FA2575"/>
    <w:rsid w:val="00FE0DF7"/>
    <w:rsid w:val="00FE2B48"/>
    <w:rsid w:val="00FE4958"/>
    <w:rsid w:val="00FF2214"/>
    <w:rsid w:val="00FF6F13"/>
    <w:rsid w:val="3B091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27"/>
    <w:qFormat/>
    <w:uiPriority w:val="0"/>
    <w:pPr>
      <w:keepNext/>
      <w:keepLines/>
      <w:spacing w:before="260" w:after="260" w:line="416" w:lineRule="auto"/>
      <w:outlineLvl w:val="1"/>
    </w:pPr>
    <w:rPr>
      <w:rFonts w:ascii="Calibri Light" w:hAnsi="Calibri Light"/>
      <w:b/>
      <w:bCs/>
      <w:sz w:val="32"/>
      <w:szCs w:val="32"/>
    </w:rPr>
  </w:style>
  <w:style w:type="paragraph" w:styleId="3">
    <w:name w:val="heading 4"/>
    <w:basedOn w:val="1"/>
    <w:next w:val="1"/>
    <w:link w:val="15"/>
    <w:qFormat/>
    <w:uiPriority w:val="99"/>
    <w:pPr>
      <w:keepNext/>
      <w:keepLines/>
      <w:spacing w:before="280" w:after="290" w:line="376" w:lineRule="auto"/>
      <w:outlineLvl w:val="3"/>
    </w:pPr>
    <w:rPr>
      <w:rFonts w:ascii="Arial" w:hAnsi="Arial" w:eastAsia="黑体" w:cs="Arial"/>
      <w:b/>
      <w:bCs/>
      <w:sz w:val="28"/>
      <w:szCs w:val="28"/>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Normal Indent"/>
    <w:basedOn w:val="1"/>
    <w:link w:val="20"/>
    <w:qFormat/>
    <w:uiPriority w:val="0"/>
    <w:pPr>
      <w:ind w:firstLine="420" w:firstLineChars="200"/>
    </w:pPr>
    <w:rPr>
      <w:szCs w:val="20"/>
    </w:rPr>
  </w:style>
  <w:style w:type="paragraph" w:styleId="5">
    <w:name w:val="Body Text"/>
    <w:basedOn w:val="1"/>
    <w:link w:val="16"/>
    <w:uiPriority w:val="99"/>
    <w:pPr>
      <w:spacing w:after="120"/>
    </w:pPr>
  </w:style>
  <w:style w:type="paragraph" w:styleId="6">
    <w:name w:val="Body Text Indent"/>
    <w:basedOn w:val="1"/>
    <w:link w:val="22"/>
    <w:qFormat/>
    <w:uiPriority w:val="99"/>
    <w:pPr>
      <w:spacing w:after="120"/>
      <w:ind w:left="420" w:leftChars="200"/>
    </w:pPr>
  </w:style>
  <w:style w:type="paragraph" w:styleId="7">
    <w:name w:val="Plain Text"/>
    <w:basedOn w:val="1"/>
    <w:link w:val="18"/>
    <w:qFormat/>
    <w:uiPriority w:val="99"/>
    <w:rPr>
      <w:rFonts w:ascii="宋体" w:hAnsi="Courier New" w:cs="宋体"/>
    </w:rPr>
  </w:style>
  <w:style w:type="paragraph" w:styleId="8">
    <w:name w:val="Date"/>
    <w:basedOn w:val="1"/>
    <w:next w:val="1"/>
    <w:link w:val="17"/>
    <w:qFormat/>
    <w:uiPriority w:val="0"/>
    <w:pPr>
      <w:ind w:left="100" w:leftChars="2500"/>
    </w:pPr>
  </w:style>
  <w:style w:type="paragraph" w:styleId="9">
    <w:name w:val="footer"/>
    <w:basedOn w:val="1"/>
    <w:link w:val="26"/>
    <w:unhideWhenUsed/>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spacing w:before="100" w:beforeAutospacing="1" w:after="100" w:afterAutospacing="1"/>
      <w:jc w:val="left"/>
    </w:pPr>
    <w:rPr>
      <w:rFonts w:ascii="Calibri" w:hAnsi="Calibri"/>
      <w:kern w:val="0"/>
      <w:sz w:val="24"/>
      <w:szCs w:val="24"/>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5">
    <w:name w:val="标题 4 Char"/>
    <w:basedOn w:val="14"/>
    <w:link w:val="3"/>
    <w:uiPriority w:val="9"/>
    <w:rPr>
      <w:rFonts w:ascii="Arial" w:hAnsi="Arial" w:eastAsia="黑体" w:cs="Arial"/>
      <w:b/>
      <w:bCs/>
      <w:sz w:val="28"/>
      <w:szCs w:val="28"/>
    </w:rPr>
  </w:style>
  <w:style w:type="character" w:customStyle="1" w:styleId="16">
    <w:name w:val="正文文本 Char"/>
    <w:basedOn w:val="14"/>
    <w:link w:val="5"/>
    <w:uiPriority w:val="99"/>
    <w:rPr>
      <w:rFonts w:ascii="Times New Roman" w:hAnsi="Times New Roman" w:eastAsia="宋体" w:cs="Times New Roman"/>
      <w:szCs w:val="21"/>
    </w:rPr>
  </w:style>
  <w:style w:type="character" w:customStyle="1" w:styleId="17">
    <w:name w:val="日期 Char"/>
    <w:basedOn w:val="14"/>
    <w:link w:val="8"/>
    <w:uiPriority w:val="0"/>
    <w:rPr>
      <w:rFonts w:ascii="Times New Roman" w:hAnsi="Times New Roman" w:eastAsia="宋体" w:cs="Times New Roman"/>
      <w:szCs w:val="21"/>
    </w:rPr>
  </w:style>
  <w:style w:type="character" w:customStyle="1" w:styleId="18">
    <w:name w:val="纯文本 Char"/>
    <w:basedOn w:val="14"/>
    <w:link w:val="7"/>
    <w:qFormat/>
    <w:uiPriority w:val="99"/>
    <w:rPr>
      <w:rFonts w:ascii="宋体" w:hAnsi="Courier New" w:eastAsia="宋体" w:cs="宋体"/>
      <w:szCs w:val="21"/>
    </w:rPr>
  </w:style>
  <w:style w:type="paragraph" w:customStyle="1" w:styleId="19">
    <w:name w:val="样式1"/>
    <w:basedOn w:val="1"/>
    <w:uiPriority w:val="99"/>
    <w:pPr>
      <w:widowControl/>
      <w:spacing w:line="360" w:lineRule="auto"/>
      <w:ind w:firstLine="480" w:firstLineChars="200"/>
    </w:pPr>
    <w:rPr>
      <w:rFonts w:ascii="宋体" w:hAnsi="宋体" w:cs="宋体"/>
      <w:kern w:val="24"/>
      <w:sz w:val="24"/>
      <w:szCs w:val="24"/>
    </w:rPr>
  </w:style>
  <w:style w:type="character" w:customStyle="1" w:styleId="20">
    <w:name w:val="正文缩进 Char"/>
    <w:link w:val="4"/>
    <w:qFormat/>
    <w:uiPriority w:val="0"/>
    <w:rPr>
      <w:rFonts w:ascii="Times New Roman" w:hAnsi="Times New Roman" w:eastAsia="宋体" w:cs="Times New Roman"/>
      <w:szCs w:val="20"/>
    </w:rPr>
  </w:style>
  <w:style w:type="paragraph" w:styleId="21">
    <w:name w:val="List Paragraph"/>
    <w:basedOn w:val="1"/>
    <w:qFormat/>
    <w:uiPriority w:val="34"/>
    <w:pPr>
      <w:ind w:firstLine="420" w:firstLineChars="200"/>
    </w:pPr>
  </w:style>
  <w:style w:type="character" w:customStyle="1" w:styleId="22">
    <w:name w:val="正文文本缩进 Char"/>
    <w:basedOn w:val="14"/>
    <w:link w:val="6"/>
    <w:qFormat/>
    <w:uiPriority w:val="99"/>
    <w:rPr>
      <w:rFonts w:ascii="Times New Roman" w:hAnsi="Times New Roman" w:eastAsia="宋体" w:cs="Times New Roman"/>
      <w:szCs w:val="21"/>
    </w:rPr>
  </w:style>
  <w:style w:type="character" w:customStyle="1" w:styleId="23">
    <w:name w:val="fontstyle01"/>
    <w:basedOn w:val="14"/>
    <w:qFormat/>
    <w:uiPriority w:val="0"/>
    <w:rPr>
      <w:rFonts w:hint="eastAsia" w:ascii="宋体" w:hAnsi="宋体" w:eastAsia="宋体"/>
      <w:color w:val="000000"/>
      <w:sz w:val="22"/>
      <w:szCs w:val="22"/>
    </w:rPr>
  </w:style>
  <w:style w:type="paragraph" w:customStyle="1" w:styleId="24">
    <w:name w:val="列出段落1"/>
    <w:basedOn w:val="1"/>
    <w:qFormat/>
    <w:uiPriority w:val="0"/>
    <w:pPr>
      <w:ind w:firstLine="420" w:firstLineChars="200"/>
    </w:pPr>
    <w:rPr>
      <w:szCs w:val="24"/>
    </w:rPr>
  </w:style>
  <w:style w:type="character" w:customStyle="1" w:styleId="25">
    <w:name w:val="页眉 Char"/>
    <w:basedOn w:val="14"/>
    <w:link w:val="10"/>
    <w:qFormat/>
    <w:uiPriority w:val="99"/>
    <w:rPr>
      <w:rFonts w:ascii="Times New Roman" w:hAnsi="Times New Roman" w:eastAsia="宋体" w:cs="Times New Roman"/>
      <w:sz w:val="18"/>
      <w:szCs w:val="18"/>
    </w:rPr>
  </w:style>
  <w:style w:type="character" w:customStyle="1" w:styleId="26">
    <w:name w:val="页脚 Char"/>
    <w:basedOn w:val="14"/>
    <w:link w:val="9"/>
    <w:qFormat/>
    <w:uiPriority w:val="99"/>
    <w:rPr>
      <w:rFonts w:ascii="Times New Roman" w:hAnsi="Times New Roman" w:eastAsia="宋体" w:cs="Times New Roman"/>
      <w:sz w:val="18"/>
      <w:szCs w:val="18"/>
    </w:rPr>
  </w:style>
  <w:style w:type="character" w:customStyle="1" w:styleId="27">
    <w:name w:val="标题 2 Char"/>
    <w:basedOn w:val="14"/>
    <w:link w:val="2"/>
    <w:qFormat/>
    <w:uiPriority w:val="0"/>
    <w:rPr>
      <w:rFonts w:ascii="Calibri Light" w:hAnsi="Calibri Light" w:eastAsia="宋体" w:cs="Times New Roman"/>
      <w:b/>
      <w:bCs/>
      <w:sz w:val="32"/>
      <w:szCs w:val="32"/>
    </w:rPr>
  </w:style>
  <w:style w:type="paragraph" w:customStyle="1" w:styleId="28">
    <w:name w:val="Char Char Char Char Char Char Char Char Char Char"/>
    <w:basedOn w:val="1"/>
    <w:qFormat/>
    <w:uiPriority w:val="0"/>
    <w:rPr>
      <w:rFonts w:ascii="Tahoma" w:hAnsi="Tahoma" w:cs="仿宋_GB2312"/>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725</Words>
  <Characters>759</Characters>
  <Lines>6</Lines>
  <Paragraphs>1</Paragraphs>
  <TotalTime>0</TotalTime>
  <ScaleCrop>false</ScaleCrop>
  <LinksUpToDate>false</LinksUpToDate>
  <CharactersWithSpaces>811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2025-01-09T02:43:00Z</dcterms:created>
  <dc:creator>sgd</dc:creator>
  <cp:lastModifiedBy>WPS_1640690133</cp:lastModifiedBy>
  <dcterms:modified xsi:type="dcterms:W3CDTF">2025-03-24T06:49:08Z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eyJoZGlkIjoiYmZjZGVmZjM1ZDMzMTc0Y2FiNzcyNDQzNGU2OGE4ZWMiLCJ1c2VySWQiOiIxMzA2MjU3NjA3In0=</vt:lpwstr>
  </property>
  <property fmtid="{D5CDD505-2E9C-101B-9397-08002B2CF9AE}" pid="3" name="KSOProductBuildVer">
    <vt:lpwstr>2052-12.1.0.19302</vt:lpwstr>
  </property>
  <property fmtid="{D5CDD505-2E9C-101B-9397-08002B2CF9AE}" pid="4" name="ICV">
    <vt:lpwstr>9125EFBFAF5A4F1E91D8F178FD7FDB3B_12</vt:lpwstr>
  </property>
</Properties>
</file>